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A2" w:rsidRDefault="009D27E6" w:rsidP="00D414A2">
      <w:pPr>
        <w:rPr>
          <w:b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152650" cy="2124075"/>
            <wp:effectExtent l="19050" t="0" r="0" b="0"/>
            <wp:docPr id="1" name="rg_hi" descr="http://t0.gstatic.com/images?q=tbn:ANd9GcRSqCLs3P87RHYn5nxEn7BIKENz2aOx3wL7XRWXgdyta2RsfBq0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SqCLs3P87RHYn5nxEn7BIKENz2aOx3wL7XRWXgdyta2RsfBq0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14A2" w:rsidRPr="00D414A2">
        <w:rPr>
          <w:b/>
        </w:rPr>
        <w:t xml:space="preserve"> </w:t>
      </w:r>
      <w:r w:rsidR="00D414A2" w:rsidRPr="009D27E6">
        <w:rPr>
          <w:b/>
        </w:rPr>
        <w:t xml:space="preserve">LES </w:t>
      </w:r>
      <w:proofErr w:type="gramStart"/>
      <w:r w:rsidR="00D414A2" w:rsidRPr="009D27E6">
        <w:rPr>
          <w:b/>
        </w:rPr>
        <w:t>ÉMOTIONS ,</w:t>
      </w:r>
      <w:proofErr w:type="gramEnd"/>
      <w:r w:rsidR="00D414A2" w:rsidRPr="009D27E6">
        <w:rPr>
          <w:b/>
        </w:rPr>
        <w:t xml:space="preserve"> LES SENSATIONS ET LES SENTIMENTS</w:t>
      </w:r>
    </w:p>
    <w:p w:rsidR="00BC7157" w:rsidRPr="00981DED" w:rsidRDefault="00981DED" w:rsidP="00981DED">
      <w:pPr>
        <w:rPr>
          <w:b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28800" cy="2505075"/>
            <wp:effectExtent l="19050" t="0" r="0" b="0"/>
            <wp:docPr id="2" name="rg_hi" descr="http://t0.gstatic.com/images?q=tbn:ANd9GcSCEaWmt_sVBWqTMCJCNfJsj1nA3nvyBn854PIC0Djen3krUV2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CEaWmt_sVBWqTMCJCNfJsj1nA3nvyBn854PIC0Djen3krUV2M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172970" cy="1476375"/>
            <wp:effectExtent l="19050" t="0" r="0" b="0"/>
            <wp:docPr id="4" name="il_fi" descr="http://e3.img.v4.skyrock.net/e37/kukuga-melancolique9/pics/23645601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3.img.v4.skyrock.net/e37/kukuga-melancolique9/pics/2364560123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210" cy="1484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7157" w:rsidRPr="009D27E6">
        <w:rPr>
          <w:u w:val="single"/>
        </w:rPr>
        <w:t>Classez-les dans le tableau</w:t>
      </w:r>
      <w:r w:rsidR="006D344B">
        <w:t xml:space="preserve"> : </w:t>
      </w:r>
      <w:r w:rsidR="009D27E6">
        <w:t>d’après leur degré d’intensité ils pourraient être cl</w:t>
      </w:r>
      <w:r w:rsidR="006D344B">
        <w:t>assés dans plusieurs catégories, dans ce cas-la, positif ou négatif</w:t>
      </w:r>
    </w:p>
    <w:p w:rsidR="00BC7157" w:rsidRPr="009D27E6" w:rsidRDefault="00BE7CDA" w:rsidP="00CE0B6C">
      <w:pPr>
        <w:ind w:right="-880" w:hanging="86"/>
        <w:rPr>
          <w:b/>
        </w:rPr>
      </w:pPr>
      <w:r w:rsidRPr="009D27E6">
        <w:rPr>
          <w:b/>
        </w:rPr>
        <w:t>être abattu( e) - être accablé( e) –</w:t>
      </w:r>
      <w:r w:rsidR="00D414A2">
        <w:rPr>
          <w:b/>
        </w:rPr>
        <w:t xml:space="preserve">agacer/déranger </w:t>
      </w:r>
      <w:r w:rsidR="005B09B2">
        <w:rPr>
          <w:b/>
        </w:rPr>
        <w:t>–</w:t>
      </w:r>
      <w:r w:rsidR="00D414A2">
        <w:rPr>
          <w:b/>
        </w:rPr>
        <w:t xml:space="preserve"> </w:t>
      </w:r>
      <w:r w:rsidR="005B09B2">
        <w:rPr>
          <w:b/>
        </w:rPr>
        <w:t xml:space="preserve">l’anxiété - </w:t>
      </w:r>
      <w:r w:rsidR="009D27E6" w:rsidRPr="009D27E6">
        <w:rPr>
          <w:b/>
        </w:rPr>
        <w:t xml:space="preserve">l’amertume - </w:t>
      </w:r>
      <w:r w:rsidRPr="009D27E6">
        <w:rPr>
          <w:b/>
        </w:rPr>
        <w:t xml:space="preserve"> l’angoisse </w:t>
      </w:r>
      <w:r w:rsidR="002D735B">
        <w:rPr>
          <w:b/>
        </w:rPr>
        <w:t xml:space="preserve">–être bouleversé( e) - </w:t>
      </w:r>
      <w:r w:rsidRPr="009D27E6">
        <w:rPr>
          <w:b/>
        </w:rPr>
        <w:t xml:space="preserve"> l’appréhension - </w:t>
      </w:r>
      <w:r w:rsidR="00BC7157" w:rsidRPr="009D27E6">
        <w:rPr>
          <w:b/>
        </w:rPr>
        <w:t>avoir le cafard –</w:t>
      </w:r>
      <w:r w:rsidR="009D27E6" w:rsidRPr="009D27E6">
        <w:rPr>
          <w:b/>
        </w:rPr>
        <w:t>avoir du chagrin -</w:t>
      </w:r>
      <w:r w:rsidR="00BC7157" w:rsidRPr="009D27E6">
        <w:rPr>
          <w:b/>
        </w:rPr>
        <w:t>le découragement –</w:t>
      </w:r>
      <w:r w:rsidR="00CE0B6C">
        <w:rPr>
          <w:b/>
        </w:rPr>
        <w:t xml:space="preserve">le dégoût - </w:t>
      </w:r>
      <w:r w:rsidR="009D27E6" w:rsidRPr="009D27E6">
        <w:rPr>
          <w:b/>
        </w:rPr>
        <w:t xml:space="preserve">le désespoir - </w:t>
      </w:r>
      <w:r w:rsidR="009D27E6">
        <w:rPr>
          <w:b/>
        </w:rPr>
        <w:t xml:space="preserve"> </w:t>
      </w:r>
      <w:r w:rsidRPr="009D27E6">
        <w:rPr>
          <w:b/>
        </w:rPr>
        <w:t>être détendu</w:t>
      </w:r>
      <w:r w:rsidR="009D27E6" w:rsidRPr="009D27E6">
        <w:rPr>
          <w:b/>
        </w:rPr>
        <w:t>( e)</w:t>
      </w:r>
      <w:r w:rsidRPr="009D27E6">
        <w:rPr>
          <w:b/>
        </w:rPr>
        <w:t xml:space="preserve"> - </w:t>
      </w:r>
      <w:r w:rsidR="00BC7157" w:rsidRPr="009D27E6">
        <w:rPr>
          <w:b/>
        </w:rPr>
        <w:t xml:space="preserve"> </w:t>
      </w:r>
      <w:r w:rsidR="009D27E6" w:rsidRPr="009D27E6">
        <w:rPr>
          <w:b/>
        </w:rPr>
        <w:t xml:space="preserve"> </w:t>
      </w:r>
      <w:r w:rsidR="00BC7157" w:rsidRPr="009D27E6">
        <w:rPr>
          <w:b/>
        </w:rPr>
        <w:t xml:space="preserve">la détresse </w:t>
      </w:r>
      <w:r w:rsidRPr="009D27E6">
        <w:rPr>
          <w:b/>
        </w:rPr>
        <w:t>–</w:t>
      </w:r>
      <w:r w:rsidR="00BC7157" w:rsidRPr="009D27E6">
        <w:rPr>
          <w:b/>
        </w:rPr>
        <w:t xml:space="preserve"> </w:t>
      </w:r>
      <w:r w:rsidR="00D414A2">
        <w:rPr>
          <w:b/>
        </w:rPr>
        <w:t xml:space="preserve">être </w:t>
      </w:r>
      <w:proofErr w:type="spellStart"/>
      <w:r w:rsidR="00D414A2">
        <w:rPr>
          <w:b/>
        </w:rPr>
        <w:t>éco</w:t>
      </w:r>
      <w:r w:rsidRPr="009D27E6">
        <w:rPr>
          <w:b/>
        </w:rPr>
        <w:t>e</w:t>
      </w:r>
      <w:r w:rsidR="00D414A2">
        <w:rPr>
          <w:b/>
        </w:rPr>
        <w:t>uré</w:t>
      </w:r>
      <w:proofErr w:type="spellEnd"/>
      <w:r w:rsidR="00D414A2">
        <w:rPr>
          <w:b/>
        </w:rPr>
        <w:t>( e) -</w:t>
      </w:r>
      <w:r w:rsidR="00F43AAD">
        <w:rPr>
          <w:b/>
        </w:rPr>
        <w:t>e</w:t>
      </w:r>
      <w:r w:rsidRPr="009D27E6">
        <w:rPr>
          <w:b/>
        </w:rPr>
        <w:t xml:space="preserve">ffrayer - </w:t>
      </w:r>
      <w:r w:rsidR="00BC7157" w:rsidRPr="009D27E6">
        <w:rPr>
          <w:b/>
        </w:rPr>
        <w:t xml:space="preserve">être </w:t>
      </w:r>
      <w:r w:rsidRPr="009D27E6">
        <w:rPr>
          <w:b/>
        </w:rPr>
        <w:t>embarrassé (e)</w:t>
      </w:r>
      <w:r w:rsidR="00BC7157" w:rsidRPr="009D27E6">
        <w:rPr>
          <w:b/>
        </w:rPr>
        <w:t xml:space="preserve"> </w:t>
      </w:r>
      <w:r w:rsidRPr="009D27E6">
        <w:rPr>
          <w:b/>
        </w:rPr>
        <w:t xml:space="preserve">– être ému( e) - l’épouvante- </w:t>
      </w:r>
      <w:r w:rsidR="009D27E6">
        <w:rPr>
          <w:b/>
        </w:rPr>
        <w:t xml:space="preserve">être épuisé( e) - </w:t>
      </w:r>
      <w:r w:rsidR="009D27E6" w:rsidRPr="009D27E6">
        <w:rPr>
          <w:b/>
        </w:rPr>
        <w:t xml:space="preserve">l’espoir - </w:t>
      </w:r>
      <w:r w:rsidR="00BC7157" w:rsidRPr="009D27E6">
        <w:rPr>
          <w:b/>
        </w:rPr>
        <w:t xml:space="preserve"> </w:t>
      </w:r>
      <w:r w:rsidRPr="009D27E6">
        <w:rPr>
          <w:b/>
        </w:rPr>
        <w:t xml:space="preserve">l’étonnement - </w:t>
      </w:r>
      <w:r w:rsidR="00BC7157" w:rsidRPr="009D27E6">
        <w:rPr>
          <w:b/>
        </w:rPr>
        <w:t xml:space="preserve">se fâcher – se féliciter </w:t>
      </w:r>
      <w:r w:rsidR="002D735B">
        <w:rPr>
          <w:b/>
        </w:rPr>
        <w:t xml:space="preserve">-  </w:t>
      </w:r>
      <w:r w:rsidRPr="009D27E6">
        <w:rPr>
          <w:b/>
        </w:rPr>
        <w:t xml:space="preserve">la frousse </w:t>
      </w:r>
      <w:r w:rsidR="002D735B">
        <w:rPr>
          <w:b/>
        </w:rPr>
        <w:t>-</w:t>
      </w:r>
      <w:r w:rsidR="00BC7157" w:rsidRPr="009D27E6">
        <w:rPr>
          <w:b/>
        </w:rPr>
        <w:t xml:space="preserve"> la haine – la méfiance </w:t>
      </w:r>
      <w:r w:rsidRPr="009D27E6">
        <w:rPr>
          <w:b/>
        </w:rPr>
        <w:t>–</w:t>
      </w:r>
      <w:r w:rsidR="00BC7157" w:rsidRPr="009D27E6">
        <w:rPr>
          <w:b/>
        </w:rPr>
        <w:t xml:space="preserve"> </w:t>
      </w:r>
      <w:r w:rsidR="009D27E6" w:rsidRPr="009D27E6">
        <w:rPr>
          <w:b/>
        </w:rPr>
        <w:t>le mépris -</w:t>
      </w:r>
      <w:r w:rsidRPr="009D27E6">
        <w:rPr>
          <w:b/>
        </w:rPr>
        <w:t xml:space="preserve">la pitié- la rancune–  se réjouir - avoir des remords - </w:t>
      </w:r>
      <w:r w:rsidR="00BC7157" w:rsidRPr="009D27E6">
        <w:rPr>
          <w:b/>
        </w:rPr>
        <w:t>être révolté</w:t>
      </w:r>
      <w:r w:rsidRPr="009D27E6">
        <w:rPr>
          <w:b/>
        </w:rPr>
        <w:t xml:space="preserve">( e)–avoir des soucis – avoir </w:t>
      </w:r>
      <w:r w:rsidR="00BC7157" w:rsidRPr="009D27E6">
        <w:rPr>
          <w:b/>
        </w:rPr>
        <w:t xml:space="preserve">le trac </w:t>
      </w:r>
    </w:p>
    <w:tbl>
      <w:tblPr>
        <w:tblStyle w:val="Tablaconcuadrcula"/>
        <w:tblW w:w="15593" w:type="dxa"/>
        <w:tblInd w:w="-743" w:type="dxa"/>
        <w:tblLook w:val="04A0"/>
      </w:tblPr>
      <w:tblGrid>
        <w:gridCol w:w="1844"/>
        <w:gridCol w:w="1701"/>
        <w:gridCol w:w="1753"/>
        <w:gridCol w:w="1547"/>
        <w:gridCol w:w="1575"/>
        <w:gridCol w:w="1672"/>
        <w:gridCol w:w="1524"/>
        <w:gridCol w:w="1709"/>
        <w:gridCol w:w="2268"/>
      </w:tblGrid>
      <w:tr w:rsidR="00D414A2" w:rsidTr="00CE0B6C">
        <w:tc>
          <w:tcPr>
            <w:tcW w:w="1844" w:type="dxa"/>
          </w:tcPr>
          <w:p w:rsidR="00D414A2" w:rsidRDefault="00D414A2">
            <w:pPr>
              <w:ind w:left="0" w:firstLine="0"/>
            </w:pPr>
            <w:r>
              <w:t>colère</w:t>
            </w:r>
          </w:p>
        </w:tc>
        <w:tc>
          <w:tcPr>
            <w:tcW w:w="1701" w:type="dxa"/>
          </w:tcPr>
          <w:p w:rsidR="00D414A2" w:rsidRDefault="00531FE0">
            <w:pPr>
              <w:ind w:left="0" w:firstLine="0"/>
            </w:pPr>
            <w:r>
              <w:t>Enervement, gê</w:t>
            </w:r>
            <w:r w:rsidR="00D414A2">
              <w:t>ne</w:t>
            </w:r>
          </w:p>
        </w:tc>
        <w:tc>
          <w:tcPr>
            <w:tcW w:w="1753" w:type="dxa"/>
          </w:tcPr>
          <w:p w:rsidR="00D414A2" w:rsidRDefault="00D414A2">
            <w:pPr>
              <w:ind w:left="0" w:firstLine="0"/>
            </w:pPr>
            <w:r>
              <w:t>inquiétude</w:t>
            </w:r>
          </w:p>
        </w:tc>
        <w:tc>
          <w:tcPr>
            <w:tcW w:w="1547" w:type="dxa"/>
          </w:tcPr>
          <w:p w:rsidR="00D414A2" w:rsidRDefault="00D414A2">
            <w:pPr>
              <w:ind w:left="0" w:firstLine="0"/>
            </w:pPr>
            <w:r>
              <w:t>joie</w:t>
            </w:r>
          </w:p>
        </w:tc>
        <w:tc>
          <w:tcPr>
            <w:tcW w:w="1575" w:type="dxa"/>
          </w:tcPr>
          <w:p w:rsidR="00D414A2" w:rsidRDefault="00D414A2">
            <w:pPr>
              <w:ind w:left="0" w:firstLine="0"/>
            </w:pPr>
            <w:r>
              <w:t>peur</w:t>
            </w:r>
          </w:p>
        </w:tc>
        <w:tc>
          <w:tcPr>
            <w:tcW w:w="1672" w:type="dxa"/>
          </w:tcPr>
          <w:p w:rsidR="00D414A2" w:rsidRDefault="00D414A2">
            <w:pPr>
              <w:ind w:left="0" w:firstLine="0"/>
            </w:pPr>
            <w:r>
              <w:t>surprise</w:t>
            </w:r>
          </w:p>
        </w:tc>
        <w:tc>
          <w:tcPr>
            <w:tcW w:w="1524" w:type="dxa"/>
          </w:tcPr>
          <w:p w:rsidR="00D414A2" w:rsidRDefault="00D414A2">
            <w:pPr>
              <w:ind w:left="0" w:firstLine="0"/>
            </w:pPr>
            <w:r>
              <w:t>tristesse</w:t>
            </w:r>
          </w:p>
        </w:tc>
        <w:tc>
          <w:tcPr>
            <w:tcW w:w="1709" w:type="dxa"/>
          </w:tcPr>
          <w:p w:rsidR="00D414A2" w:rsidRDefault="00D414A2">
            <w:pPr>
              <w:ind w:left="0" w:firstLine="0"/>
            </w:pPr>
            <w:r>
              <w:t>autres positifs</w:t>
            </w:r>
          </w:p>
        </w:tc>
        <w:tc>
          <w:tcPr>
            <w:tcW w:w="2268" w:type="dxa"/>
          </w:tcPr>
          <w:p w:rsidR="00D414A2" w:rsidRDefault="00D414A2">
            <w:pPr>
              <w:ind w:left="0" w:firstLine="0"/>
            </w:pPr>
            <w:r>
              <w:t>autres négatifs</w:t>
            </w:r>
          </w:p>
        </w:tc>
      </w:tr>
      <w:tr w:rsidR="00D414A2" w:rsidTr="00CE0B6C">
        <w:tc>
          <w:tcPr>
            <w:tcW w:w="1844" w:type="dxa"/>
          </w:tcPr>
          <w:p w:rsidR="00D414A2" w:rsidRDefault="00D414A2">
            <w:pPr>
              <w:ind w:left="0" w:firstLine="0"/>
            </w:pPr>
          </w:p>
          <w:p w:rsidR="00D414A2" w:rsidRDefault="00D414A2">
            <w:pPr>
              <w:ind w:left="0" w:firstLine="0"/>
            </w:pPr>
          </w:p>
          <w:p w:rsidR="00D414A2" w:rsidRDefault="00D414A2">
            <w:pPr>
              <w:ind w:left="0" w:firstLine="0"/>
            </w:pPr>
          </w:p>
          <w:p w:rsidR="00981DED" w:rsidRDefault="00981DED">
            <w:pPr>
              <w:ind w:left="0" w:firstLine="0"/>
            </w:pPr>
          </w:p>
          <w:p w:rsidR="00981DED" w:rsidRDefault="00981DED">
            <w:pPr>
              <w:ind w:left="0" w:firstLine="0"/>
            </w:pPr>
          </w:p>
          <w:p w:rsidR="00981DED" w:rsidRDefault="00981DED">
            <w:pPr>
              <w:ind w:left="0" w:firstLine="0"/>
            </w:pPr>
          </w:p>
        </w:tc>
        <w:tc>
          <w:tcPr>
            <w:tcW w:w="1701" w:type="dxa"/>
          </w:tcPr>
          <w:p w:rsidR="00D414A2" w:rsidRDefault="00D414A2">
            <w:pPr>
              <w:ind w:left="0" w:firstLine="0"/>
            </w:pPr>
          </w:p>
        </w:tc>
        <w:tc>
          <w:tcPr>
            <w:tcW w:w="1753" w:type="dxa"/>
          </w:tcPr>
          <w:p w:rsidR="00D414A2" w:rsidRDefault="00D414A2">
            <w:pPr>
              <w:ind w:left="0" w:firstLine="0"/>
            </w:pPr>
          </w:p>
        </w:tc>
        <w:tc>
          <w:tcPr>
            <w:tcW w:w="1547" w:type="dxa"/>
          </w:tcPr>
          <w:p w:rsidR="00D414A2" w:rsidRDefault="00D414A2">
            <w:pPr>
              <w:ind w:left="0" w:firstLine="0"/>
            </w:pPr>
          </w:p>
        </w:tc>
        <w:tc>
          <w:tcPr>
            <w:tcW w:w="1575" w:type="dxa"/>
          </w:tcPr>
          <w:p w:rsidR="00D414A2" w:rsidRDefault="00D414A2">
            <w:pPr>
              <w:ind w:left="0" w:firstLine="0"/>
            </w:pPr>
          </w:p>
        </w:tc>
        <w:tc>
          <w:tcPr>
            <w:tcW w:w="1672" w:type="dxa"/>
          </w:tcPr>
          <w:p w:rsidR="00D414A2" w:rsidRDefault="00D414A2">
            <w:pPr>
              <w:ind w:left="0" w:firstLine="0"/>
            </w:pPr>
          </w:p>
        </w:tc>
        <w:tc>
          <w:tcPr>
            <w:tcW w:w="1524" w:type="dxa"/>
          </w:tcPr>
          <w:p w:rsidR="00D414A2" w:rsidRDefault="00D414A2">
            <w:pPr>
              <w:ind w:left="0" w:firstLine="0"/>
            </w:pPr>
          </w:p>
        </w:tc>
        <w:tc>
          <w:tcPr>
            <w:tcW w:w="1709" w:type="dxa"/>
          </w:tcPr>
          <w:p w:rsidR="00D414A2" w:rsidRDefault="00D414A2">
            <w:pPr>
              <w:ind w:left="0" w:firstLine="0"/>
            </w:pPr>
          </w:p>
        </w:tc>
        <w:tc>
          <w:tcPr>
            <w:tcW w:w="2268" w:type="dxa"/>
          </w:tcPr>
          <w:p w:rsidR="00D414A2" w:rsidRDefault="00D414A2">
            <w:pPr>
              <w:ind w:left="0" w:firstLine="0"/>
            </w:pPr>
          </w:p>
        </w:tc>
      </w:tr>
    </w:tbl>
    <w:p w:rsidR="00BC7157" w:rsidRDefault="00BC7157" w:rsidP="00CE0B6C">
      <w:pPr>
        <w:ind w:left="0" w:firstLine="0"/>
      </w:pPr>
    </w:p>
    <w:tbl>
      <w:tblPr>
        <w:tblStyle w:val="Tablaconcuadrcula"/>
        <w:tblW w:w="15452" w:type="dxa"/>
        <w:tblInd w:w="-885" w:type="dxa"/>
        <w:tblLayout w:type="fixed"/>
        <w:tblLook w:val="04A0"/>
      </w:tblPr>
      <w:tblGrid>
        <w:gridCol w:w="1844"/>
        <w:gridCol w:w="1807"/>
        <w:gridCol w:w="36"/>
        <w:gridCol w:w="1783"/>
        <w:gridCol w:w="58"/>
        <w:gridCol w:w="1520"/>
        <w:gridCol w:w="41"/>
        <w:gridCol w:w="1595"/>
        <w:gridCol w:w="54"/>
        <w:gridCol w:w="1598"/>
        <w:gridCol w:w="38"/>
        <w:gridCol w:w="1392"/>
        <w:gridCol w:w="9"/>
        <w:gridCol w:w="1278"/>
        <w:gridCol w:w="273"/>
        <w:gridCol w:w="2126"/>
      </w:tblGrid>
      <w:tr w:rsidR="00D414A2" w:rsidTr="00CE0B6C">
        <w:tc>
          <w:tcPr>
            <w:tcW w:w="1844" w:type="dxa"/>
          </w:tcPr>
          <w:p w:rsidR="00D414A2" w:rsidRDefault="00D414A2" w:rsidP="00A744BF">
            <w:pPr>
              <w:ind w:left="0" w:firstLine="0"/>
            </w:pPr>
            <w:r>
              <w:t>colère</w:t>
            </w:r>
          </w:p>
        </w:tc>
        <w:tc>
          <w:tcPr>
            <w:tcW w:w="1843" w:type="dxa"/>
            <w:gridSpan w:val="2"/>
          </w:tcPr>
          <w:p w:rsidR="00531FE0" w:rsidRDefault="00D414A2" w:rsidP="00A744BF">
            <w:pPr>
              <w:ind w:left="0" w:firstLine="0"/>
            </w:pPr>
            <w:r>
              <w:t>Enervement</w:t>
            </w:r>
          </w:p>
          <w:p w:rsidR="00D414A2" w:rsidRDefault="00531FE0" w:rsidP="00A744BF">
            <w:pPr>
              <w:ind w:left="0" w:firstLine="0"/>
            </w:pPr>
            <w:r>
              <w:t>gê</w:t>
            </w:r>
            <w:r w:rsidR="00D414A2">
              <w:t>ne</w:t>
            </w:r>
          </w:p>
        </w:tc>
        <w:tc>
          <w:tcPr>
            <w:tcW w:w="1841" w:type="dxa"/>
            <w:gridSpan w:val="2"/>
          </w:tcPr>
          <w:p w:rsidR="00D414A2" w:rsidRDefault="00D414A2" w:rsidP="00A744BF">
            <w:pPr>
              <w:ind w:left="0" w:firstLine="0"/>
            </w:pPr>
            <w:r>
              <w:t>inquiétude</w:t>
            </w:r>
          </w:p>
        </w:tc>
        <w:tc>
          <w:tcPr>
            <w:tcW w:w="1520" w:type="dxa"/>
          </w:tcPr>
          <w:p w:rsidR="00D414A2" w:rsidRDefault="00D414A2" w:rsidP="00A744BF">
            <w:pPr>
              <w:ind w:left="0" w:firstLine="0"/>
            </w:pPr>
            <w:r>
              <w:t>joie</w:t>
            </w:r>
          </w:p>
        </w:tc>
        <w:tc>
          <w:tcPr>
            <w:tcW w:w="1636" w:type="dxa"/>
            <w:gridSpan w:val="2"/>
          </w:tcPr>
          <w:p w:rsidR="00D414A2" w:rsidRDefault="00D414A2" w:rsidP="00A744BF">
            <w:pPr>
              <w:ind w:left="0" w:firstLine="0"/>
            </w:pPr>
            <w:r>
              <w:t>peur</w:t>
            </w:r>
          </w:p>
        </w:tc>
        <w:tc>
          <w:tcPr>
            <w:tcW w:w="1652" w:type="dxa"/>
            <w:gridSpan w:val="2"/>
          </w:tcPr>
          <w:p w:rsidR="00D414A2" w:rsidRDefault="00D414A2" w:rsidP="00A744BF">
            <w:pPr>
              <w:ind w:left="0" w:firstLine="0"/>
            </w:pPr>
            <w:r>
              <w:t>surprise</w:t>
            </w:r>
          </w:p>
        </w:tc>
        <w:tc>
          <w:tcPr>
            <w:tcW w:w="1439" w:type="dxa"/>
            <w:gridSpan w:val="3"/>
          </w:tcPr>
          <w:p w:rsidR="00D414A2" w:rsidRDefault="00D414A2" w:rsidP="00A744BF">
            <w:pPr>
              <w:ind w:left="0" w:firstLine="0"/>
            </w:pPr>
            <w:r>
              <w:t>tristesse</w:t>
            </w:r>
          </w:p>
        </w:tc>
        <w:tc>
          <w:tcPr>
            <w:tcW w:w="1278" w:type="dxa"/>
          </w:tcPr>
          <w:p w:rsidR="00D414A2" w:rsidRDefault="00D414A2" w:rsidP="00A744BF">
            <w:pPr>
              <w:ind w:left="0" w:firstLine="0"/>
            </w:pPr>
            <w:r>
              <w:t>positifs</w:t>
            </w:r>
          </w:p>
        </w:tc>
        <w:tc>
          <w:tcPr>
            <w:tcW w:w="2399" w:type="dxa"/>
            <w:gridSpan w:val="2"/>
          </w:tcPr>
          <w:p w:rsidR="00D414A2" w:rsidRDefault="00D414A2" w:rsidP="00A744BF">
            <w:pPr>
              <w:ind w:left="0" w:firstLine="0"/>
            </w:pPr>
            <w:r>
              <w:t>autres négatifs</w:t>
            </w:r>
          </w:p>
        </w:tc>
      </w:tr>
      <w:tr w:rsidR="00CE0B6C" w:rsidTr="00CE0B6C">
        <w:tc>
          <w:tcPr>
            <w:tcW w:w="1844" w:type="dxa"/>
          </w:tcPr>
          <w:p w:rsidR="00CE0B6C" w:rsidRDefault="00CE0B6C" w:rsidP="00A744BF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 xml:space="preserve">se fâcher </w:t>
            </w:r>
          </w:p>
          <w:p w:rsidR="00CE0B6C" w:rsidRPr="009D27E6" w:rsidRDefault="00CE0B6C" w:rsidP="00A744BF">
            <w:pPr>
              <w:ind w:left="0" w:firstLine="0"/>
            </w:pPr>
            <w:r w:rsidRPr="009D27E6">
              <w:rPr>
                <w:b/>
              </w:rPr>
              <w:t>être révolté</w:t>
            </w:r>
            <w:proofErr w:type="gramStart"/>
            <w:r w:rsidRPr="009D27E6">
              <w:rPr>
                <w:b/>
              </w:rPr>
              <w:t>( e</w:t>
            </w:r>
            <w:proofErr w:type="gramEnd"/>
            <w:r>
              <w:rPr>
                <w:b/>
              </w:rPr>
              <w:t>)</w:t>
            </w:r>
          </w:p>
          <w:p w:rsidR="00CE0B6C" w:rsidRDefault="00CE0B6C" w:rsidP="00A744BF">
            <w:pPr>
              <w:ind w:left="0" w:firstLine="0"/>
            </w:pPr>
          </w:p>
          <w:p w:rsidR="00CE0B6C" w:rsidRDefault="00CE0B6C" w:rsidP="00A744BF">
            <w:pPr>
              <w:ind w:left="0" w:firstLine="0"/>
            </w:pPr>
          </w:p>
          <w:p w:rsidR="00CE0B6C" w:rsidRDefault="00CE0B6C" w:rsidP="00A744BF">
            <w:pPr>
              <w:ind w:left="0" w:firstLine="0"/>
            </w:pPr>
          </w:p>
        </w:tc>
        <w:tc>
          <w:tcPr>
            <w:tcW w:w="1807" w:type="dxa"/>
          </w:tcPr>
          <w:p w:rsidR="00CE0B6C" w:rsidRDefault="00CE0B6C" w:rsidP="00A744BF">
            <w:pPr>
              <w:ind w:left="0" w:firstLine="0"/>
              <w:rPr>
                <w:b/>
              </w:rPr>
            </w:pPr>
            <w:r>
              <w:rPr>
                <w:b/>
              </w:rPr>
              <w:t>agacer/déranger</w:t>
            </w:r>
          </w:p>
          <w:p w:rsidR="00531FE0" w:rsidRDefault="00531FE0" w:rsidP="00531FE0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 xml:space="preserve">être </w:t>
            </w:r>
            <w:r>
              <w:rPr>
                <w:b/>
              </w:rPr>
              <w:t>embarrassé (e)</w:t>
            </w:r>
          </w:p>
          <w:p w:rsidR="00531FE0" w:rsidRDefault="00531FE0" w:rsidP="00A744BF">
            <w:pPr>
              <w:ind w:left="0" w:firstLine="0"/>
            </w:pPr>
          </w:p>
        </w:tc>
        <w:tc>
          <w:tcPr>
            <w:tcW w:w="1819" w:type="dxa"/>
            <w:gridSpan w:val="2"/>
          </w:tcPr>
          <w:p w:rsidR="00CE0B6C" w:rsidRDefault="00CE0B6C" w:rsidP="00D414A2">
            <w:pPr>
              <w:ind w:left="0" w:firstLine="0"/>
            </w:pPr>
            <w:r w:rsidRPr="006D344B">
              <w:t>l’angoisse</w:t>
            </w:r>
          </w:p>
          <w:p w:rsidR="005B09B2" w:rsidRPr="005B09B2" w:rsidRDefault="005B09B2" w:rsidP="00D414A2">
            <w:pPr>
              <w:ind w:left="0" w:firstLine="0"/>
              <w:rPr>
                <w:b/>
              </w:rPr>
            </w:pPr>
            <w:r w:rsidRPr="005B09B2">
              <w:rPr>
                <w:b/>
              </w:rPr>
              <w:t>l’anxiété</w:t>
            </w:r>
          </w:p>
          <w:p w:rsidR="00CE0B6C" w:rsidRDefault="00CE0B6C" w:rsidP="00D414A2">
            <w:pPr>
              <w:ind w:left="0" w:firstLine="0"/>
            </w:pPr>
            <w:r w:rsidRPr="006D344B">
              <w:t>l’appréhension</w:t>
            </w:r>
          </w:p>
          <w:p w:rsidR="00531FE0" w:rsidRPr="00531FE0" w:rsidRDefault="00531FE0" w:rsidP="00531FE0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 xml:space="preserve">être </w:t>
            </w:r>
            <w:r>
              <w:rPr>
                <w:b/>
              </w:rPr>
              <w:t>embarrassé (e)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être ému</w:t>
            </w:r>
            <w:proofErr w:type="gramStart"/>
            <w:r w:rsidRPr="009D27E6">
              <w:rPr>
                <w:b/>
              </w:rPr>
              <w:t>( e</w:t>
            </w:r>
            <w:proofErr w:type="gramEnd"/>
            <w:r w:rsidRPr="009D27E6">
              <w:rPr>
                <w:b/>
              </w:rPr>
              <w:t>)</w:t>
            </w:r>
          </w:p>
          <w:p w:rsidR="00CE0B6C" w:rsidRDefault="00CE0B6C" w:rsidP="00D414A2">
            <w:pPr>
              <w:ind w:left="0" w:firstLine="0"/>
            </w:pPr>
            <w:r w:rsidRPr="009D27E6">
              <w:rPr>
                <w:b/>
              </w:rPr>
              <w:t>avoir des soucis</w:t>
            </w:r>
          </w:p>
          <w:p w:rsidR="00CE0B6C" w:rsidRDefault="00CE0B6C" w:rsidP="00A744BF">
            <w:pPr>
              <w:ind w:left="0" w:firstLine="0"/>
            </w:pPr>
          </w:p>
        </w:tc>
        <w:tc>
          <w:tcPr>
            <w:tcW w:w="1619" w:type="dxa"/>
            <w:gridSpan w:val="3"/>
          </w:tcPr>
          <w:p w:rsidR="00CE0B6C" w:rsidRDefault="00CE0B6C" w:rsidP="00D414A2">
            <w:pPr>
              <w:ind w:left="0" w:firstLine="0"/>
            </w:pPr>
            <w:r w:rsidRPr="006D344B">
              <w:t>être détendu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se féliciter</w:t>
            </w:r>
          </w:p>
          <w:p w:rsidR="00CE0B6C" w:rsidRPr="006D344B" w:rsidRDefault="00CE0B6C" w:rsidP="00D414A2">
            <w:pPr>
              <w:ind w:left="0" w:firstLine="0"/>
            </w:pPr>
            <w:r w:rsidRPr="009D27E6">
              <w:rPr>
                <w:b/>
              </w:rPr>
              <w:t>se réjouir -</w:t>
            </w:r>
          </w:p>
        </w:tc>
        <w:tc>
          <w:tcPr>
            <w:tcW w:w="1649" w:type="dxa"/>
            <w:gridSpan w:val="2"/>
          </w:tcPr>
          <w:p w:rsidR="005B09B2" w:rsidRDefault="005B09B2" w:rsidP="005B09B2">
            <w:pPr>
              <w:ind w:left="0" w:firstLine="0"/>
            </w:pPr>
            <w:r>
              <w:t>l’anxiété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l’appréhension</w:t>
            </w:r>
          </w:p>
          <w:p w:rsidR="00CE0B6C" w:rsidRDefault="00CE0B6C" w:rsidP="00D414A2">
            <w:pPr>
              <w:ind w:left="0" w:firstLine="0"/>
            </w:pPr>
            <w:r w:rsidRPr="009D27E6">
              <w:rPr>
                <w:b/>
              </w:rPr>
              <w:t xml:space="preserve"> </w:t>
            </w:r>
            <w:r w:rsidRPr="006D344B">
              <w:t>découragement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effrayer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l’épouvante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la frousse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>
              <w:rPr>
                <w:b/>
              </w:rPr>
              <w:t>avoir le trac</w:t>
            </w:r>
          </w:p>
          <w:p w:rsidR="00CE0B6C" w:rsidRPr="006D344B" w:rsidRDefault="00CE0B6C" w:rsidP="00A744BF">
            <w:pPr>
              <w:ind w:left="0" w:firstLine="0"/>
            </w:pPr>
          </w:p>
        </w:tc>
        <w:tc>
          <w:tcPr>
            <w:tcW w:w="1636" w:type="dxa"/>
            <w:gridSpan w:val="2"/>
          </w:tcPr>
          <w:p w:rsidR="00CE0B6C" w:rsidRPr="009D27E6" w:rsidRDefault="00CE0B6C" w:rsidP="00D414A2">
            <w:pPr>
              <w:ind w:right="-597" w:hanging="86"/>
              <w:rPr>
                <w:b/>
              </w:rPr>
            </w:pPr>
            <w:r>
              <w:rPr>
                <w:b/>
              </w:rPr>
              <w:t>av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être ému</w:t>
            </w:r>
            <w:proofErr w:type="gramStart"/>
            <w:r w:rsidRPr="009D27E6">
              <w:rPr>
                <w:b/>
              </w:rPr>
              <w:t>( e</w:t>
            </w:r>
            <w:proofErr w:type="gramEnd"/>
            <w:r w:rsidRPr="009D27E6">
              <w:rPr>
                <w:b/>
              </w:rPr>
              <w:t>)</w:t>
            </w:r>
          </w:p>
          <w:p w:rsidR="00CE0B6C" w:rsidRPr="006D344B" w:rsidRDefault="00CE0B6C" w:rsidP="00D414A2">
            <w:pPr>
              <w:ind w:left="0" w:firstLine="0"/>
            </w:pPr>
            <w:r w:rsidRPr="009D27E6">
              <w:rPr>
                <w:b/>
              </w:rPr>
              <w:t>l’étonnement</w:t>
            </w:r>
          </w:p>
        </w:tc>
        <w:tc>
          <w:tcPr>
            <w:tcW w:w="1392" w:type="dxa"/>
          </w:tcPr>
          <w:p w:rsidR="00531FE0" w:rsidRDefault="00531FE0" w:rsidP="00531FE0">
            <w:pPr>
              <w:ind w:left="0" w:firstLine="0"/>
              <w:rPr>
                <w:b/>
              </w:rPr>
            </w:pPr>
            <w:r>
              <w:rPr>
                <w:b/>
              </w:rPr>
              <w:t>être abattu</w:t>
            </w:r>
          </w:p>
          <w:p w:rsidR="00CE0B6C" w:rsidRPr="00531FE0" w:rsidRDefault="00531FE0" w:rsidP="00D414A2">
            <w:pPr>
              <w:ind w:left="0" w:firstLine="0"/>
            </w:pPr>
            <w:r w:rsidRPr="009D27E6">
              <w:t xml:space="preserve"> </w:t>
            </w:r>
            <w:r w:rsidR="00CE0B6C" w:rsidRPr="009D27E6">
              <w:t>(être accablé)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 xml:space="preserve">l’amertume </w:t>
            </w:r>
          </w:p>
          <w:p w:rsidR="00CE0B6C" w:rsidRDefault="00CE0B6C" w:rsidP="00D414A2">
            <w:pPr>
              <w:ind w:left="0" w:firstLine="0"/>
            </w:pPr>
            <w:r w:rsidRPr="006D344B">
              <w:t>l’angoisse</w:t>
            </w:r>
          </w:p>
          <w:p w:rsidR="00531FE0" w:rsidRPr="00531FE0" w:rsidRDefault="00531FE0" w:rsidP="00D414A2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être bouleversé 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avoir le cafard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avoir du chagrin</w:t>
            </w:r>
          </w:p>
          <w:p w:rsidR="00CE0B6C" w:rsidRDefault="00CE0B6C" w:rsidP="00D414A2">
            <w:pPr>
              <w:ind w:left="0" w:firstLine="0"/>
            </w:pPr>
            <w:r w:rsidRPr="002D735B">
              <w:t>la détresse</w:t>
            </w:r>
          </w:p>
          <w:p w:rsidR="00531FE0" w:rsidRDefault="00531FE0" w:rsidP="00531FE0">
            <w:pPr>
              <w:ind w:left="0" w:right="175" w:firstLine="0"/>
              <w:rPr>
                <w:b/>
              </w:rPr>
            </w:pPr>
            <w:r>
              <w:rPr>
                <w:b/>
              </w:rPr>
              <w:t xml:space="preserve">être </w:t>
            </w:r>
            <w:proofErr w:type="spellStart"/>
            <w:r>
              <w:rPr>
                <w:b/>
              </w:rPr>
              <w:t>éco</w:t>
            </w:r>
            <w:r w:rsidRPr="009D27E6">
              <w:rPr>
                <w:b/>
              </w:rPr>
              <w:t>e</w:t>
            </w:r>
            <w:r>
              <w:rPr>
                <w:b/>
              </w:rPr>
              <w:t>uré</w:t>
            </w:r>
            <w:proofErr w:type="spellEnd"/>
          </w:p>
          <w:p w:rsidR="00531FE0" w:rsidRDefault="00531FE0" w:rsidP="00D414A2">
            <w:pPr>
              <w:ind w:left="0" w:firstLine="0"/>
            </w:pPr>
          </w:p>
          <w:p w:rsidR="00531FE0" w:rsidRPr="00531FE0" w:rsidRDefault="00531FE0" w:rsidP="00531FE0">
            <w:pPr>
              <w:ind w:left="0" w:firstLine="0"/>
            </w:pPr>
            <w:r w:rsidRPr="00531FE0">
              <w:lastRenderedPageBreak/>
              <w:t>la pitié</w:t>
            </w:r>
          </w:p>
          <w:p w:rsidR="00531FE0" w:rsidRDefault="00531FE0" w:rsidP="00D414A2">
            <w:pPr>
              <w:ind w:left="0" w:firstLine="0"/>
            </w:pPr>
          </w:p>
          <w:p w:rsidR="00531FE0" w:rsidRPr="002D735B" w:rsidRDefault="00531FE0" w:rsidP="00D414A2">
            <w:pPr>
              <w:ind w:left="0" w:firstLine="0"/>
            </w:pPr>
          </w:p>
          <w:p w:rsidR="00CE0B6C" w:rsidRDefault="00CE0B6C" w:rsidP="00A744BF">
            <w:pPr>
              <w:ind w:left="0" w:firstLine="0"/>
            </w:pPr>
          </w:p>
        </w:tc>
        <w:tc>
          <w:tcPr>
            <w:tcW w:w="1560" w:type="dxa"/>
            <w:gridSpan w:val="3"/>
          </w:tcPr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lastRenderedPageBreak/>
              <w:t>être détendu</w:t>
            </w:r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l’espoir</w:t>
            </w:r>
          </w:p>
          <w:p w:rsidR="00CE0B6C" w:rsidRPr="00531FE0" w:rsidRDefault="00CE0B6C" w:rsidP="00D414A2">
            <w:pPr>
              <w:ind w:left="0" w:firstLine="0"/>
            </w:pPr>
            <w:r w:rsidRPr="00531FE0">
              <w:t>la pitié</w:t>
            </w:r>
          </w:p>
          <w:p w:rsidR="00CE0B6C" w:rsidRDefault="00CE0B6C" w:rsidP="00A744BF">
            <w:pPr>
              <w:ind w:left="0" w:firstLine="0"/>
              <w:rPr>
                <w:b/>
              </w:rPr>
            </w:pPr>
          </w:p>
          <w:p w:rsidR="00CE0B6C" w:rsidRPr="006D344B" w:rsidRDefault="00CE0B6C" w:rsidP="00A744BF">
            <w:pPr>
              <w:ind w:left="0" w:firstLine="0"/>
            </w:pPr>
          </w:p>
        </w:tc>
        <w:tc>
          <w:tcPr>
            <w:tcW w:w="2126" w:type="dxa"/>
          </w:tcPr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être accablé</w:t>
            </w:r>
            <w:proofErr w:type="gramStart"/>
            <w:r w:rsidRPr="009D27E6">
              <w:rPr>
                <w:b/>
              </w:rPr>
              <w:t>( e</w:t>
            </w:r>
            <w:proofErr w:type="gramEnd"/>
          </w:p>
          <w:p w:rsidR="00CE0B6C" w:rsidRDefault="00CE0B6C" w:rsidP="00D414A2">
            <w:pPr>
              <w:ind w:left="0" w:firstLine="0"/>
              <w:rPr>
                <w:b/>
              </w:rPr>
            </w:pPr>
            <w:r w:rsidRPr="009D27E6">
              <w:rPr>
                <w:b/>
              </w:rPr>
              <w:t>l’angoisse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>découragement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>
              <w:rPr>
                <w:b/>
              </w:rPr>
              <w:t>le dégoût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>le désespoir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>détresse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>
              <w:rPr>
                <w:b/>
              </w:rPr>
              <w:t xml:space="preserve">être </w:t>
            </w:r>
            <w:proofErr w:type="spellStart"/>
            <w:r>
              <w:rPr>
                <w:b/>
              </w:rPr>
              <w:t>éco</w:t>
            </w:r>
            <w:r w:rsidRPr="009D27E6">
              <w:rPr>
                <w:b/>
              </w:rPr>
              <w:t>e</w:t>
            </w:r>
            <w:r>
              <w:rPr>
                <w:b/>
              </w:rPr>
              <w:t>uré</w:t>
            </w:r>
            <w:proofErr w:type="spellEnd"/>
            <w:proofErr w:type="gramStart"/>
            <w:r>
              <w:rPr>
                <w:b/>
              </w:rPr>
              <w:t>( e</w:t>
            </w:r>
            <w:proofErr w:type="gramEnd"/>
            <w:r>
              <w:rPr>
                <w:b/>
              </w:rPr>
              <w:t>)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>
              <w:rPr>
                <w:b/>
              </w:rPr>
              <w:t>être épuisé</w:t>
            </w:r>
            <w:proofErr w:type="gramStart"/>
            <w:r>
              <w:rPr>
                <w:b/>
              </w:rPr>
              <w:t>( e</w:t>
            </w:r>
            <w:proofErr w:type="gramEnd"/>
            <w:r>
              <w:rPr>
                <w:b/>
              </w:rPr>
              <w:t>)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>la haine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>la méfiance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>le mépris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t>la rancune</w:t>
            </w:r>
          </w:p>
          <w:p w:rsidR="00CE0B6C" w:rsidRDefault="00CE0B6C" w:rsidP="00D414A2">
            <w:pPr>
              <w:ind w:left="0" w:right="175" w:firstLine="0"/>
              <w:rPr>
                <w:b/>
              </w:rPr>
            </w:pPr>
            <w:r w:rsidRPr="009D27E6">
              <w:rPr>
                <w:b/>
              </w:rPr>
              <w:lastRenderedPageBreak/>
              <w:t>avoir des remords</w:t>
            </w:r>
          </w:p>
          <w:p w:rsidR="00CE0B6C" w:rsidRDefault="00CE0B6C" w:rsidP="00A744BF">
            <w:pPr>
              <w:ind w:left="0" w:firstLine="0"/>
            </w:pPr>
          </w:p>
        </w:tc>
      </w:tr>
    </w:tbl>
    <w:p w:rsidR="009D27E6" w:rsidRDefault="009D27E6"/>
    <w:p w:rsidR="00BC7157" w:rsidRPr="00BC7157" w:rsidRDefault="00BC7157"/>
    <w:sectPr w:rsidR="00BC7157" w:rsidRPr="00BC7157" w:rsidSect="00BC715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C7157"/>
    <w:rsid w:val="00052B63"/>
    <w:rsid w:val="0008504C"/>
    <w:rsid w:val="000938B1"/>
    <w:rsid w:val="0010704C"/>
    <w:rsid w:val="0012181E"/>
    <w:rsid w:val="001F1D1D"/>
    <w:rsid w:val="001F57A1"/>
    <w:rsid w:val="002D735B"/>
    <w:rsid w:val="00381F62"/>
    <w:rsid w:val="003B6126"/>
    <w:rsid w:val="003E5EA7"/>
    <w:rsid w:val="003F0EAF"/>
    <w:rsid w:val="00400015"/>
    <w:rsid w:val="00415521"/>
    <w:rsid w:val="00427B94"/>
    <w:rsid w:val="00463B99"/>
    <w:rsid w:val="004F2C1C"/>
    <w:rsid w:val="00500C73"/>
    <w:rsid w:val="00531FE0"/>
    <w:rsid w:val="005735AE"/>
    <w:rsid w:val="00576062"/>
    <w:rsid w:val="00587DE4"/>
    <w:rsid w:val="005B09B2"/>
    <w:rsid w:val="005F1BCA"/>
    <w:rsid w:val="006672DA"/>
    <w:rsid w:val="006C761C"/>
    <w:rsid w:val="006D344B"/>
    <w:rsid w:val="00863046"/>
    <w:rsid w:val="008C29D2"/>
    <w:rsid w:val="008D02E9"/>
    <w:rsid w:val="008D0F42"/>
    <w:rsid w:val="008E203A"/>
    <w:rsid w:val="009178E4"/>
    <w:rsid w:val="00981DED"/>
    <w:rsid w:val="009B6493"/>
    <w:rsid w:val="009D27E6"/>
    <w:rsid w:val="00A70640"/>
    <w:rsid w:val="00B15370"/>
    <w:rsid w:val="00B568FE"/>
    <w:rsid w:val="00BC7157"/>
    <w:rsid w:val="00BE51B5"/>
    <w:rsid w:val="00BE7CDA"/>
    <w:rsid w:val="00C06FEE"/>
    <w:rsid w:val="00C245F8"/>
    <w:rsid w:val="00C774A4"/>
    <w:rsid w:val="00CC6234"/>
    <w:rsid w:val="00CE0B6C"/>
    <w:rsid w:val="00D00EC6"/>
    <w:rsid w:val="00D06421"/>
    <w:rsid w:val="00D414A2"/>
    <w:rsid w:val="00D602D4"/>
    <w:rsid w:val="00E572D9"/>
    <w:rsid w:val="00E635C3"/>
    <w:rsid w:val="00E752D1"/>
    <w:rsid w:val="00F21FFE"/>
    <w:rsid w:val="00F43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715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Textodeglobo">
    <w:name w:val="Balloon Text"/>
    <w:basedOn w:val="Normal"/>
    <w:link w:val="TextodegloboCar"/>
    <w:uiPriority w:val="99"/>
    <w:semiHidden/>
    <w:unhideWhenUsed/>
    <w:rsid w:val="009D27E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7E6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imgurl=http://www.personnalitelimite.org/images/2.jpeg&amp;imgrefurl=http://www.personnalitelimite.org/emotions.html&amp;usg=__F7BT03284B9KwQ9MkrHltGOBRMQ=&amp;h=342&amp;w=250&amp;sz=24&amp;hl=es&amp;start=0&amp;zoom=1&amp;tbnid=aKswjBZLtOL7jM:&amp;tbnh=135&amp;tbnw=101&amp;prev=/images%3Fq%3Dsentiments,%2B%25C3%25A9motions%26hl%3Des%26sa%3DG%26biw%3D1276%26bih%3D535%26gbv%3D2%26tbs%3Disch:1&amp;itbs=1&amp;iact=hc&amp;vpx=426&amp;vpy=43&amp;dur=4820&amp;hovh=263&amp;hovw=192&amp;tx=96&amp;ty=137&amp;ei=-YYHTYunNou3hAf5juztBw&amp;oei=4YYHTZDOIoaCswbH8Iy8DQ&amp;esq=6&amp;page=1&amp;ndsp=24&amp;ved=1t:429,r:2,s: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es/imgres?imgurl=http://img338.imageshack.us/img338/2410/rivierehtmlm4e6d409dap0.png&amp;imgrefurl=http://trouvaillesgigi.blogspot.com/2009/08/emotions.html&amp;usg=__pv9ItV7Hesr-YX_qIsh9DNCNkSI=&amp;h=480&amp;w=488&amp;sz=89&amp;hl=es&amp;start=0&amp;zoom=1&amp;tbnid=hXyEm4MNYQji4M:&amp;tbnh=130&amp;tbnw=132&amp;prev=/images?q=%C3%A9motions&amp;um=1&amp;hl=es&amp;sa=G&amp;rlz=1R2RNTN_esES369&amp;biw=1259&amp;bih=564&amp;tbs=isch:1&amp;um=1&amp;itbs=1&amp;iact=hc&amp;vpx=847&amp;vpy=66&amp;dur=6813&amp;hovh=223&amp;hovw=226&amp;tx=109&amp;ty=110&amp;ei=8loHTZuOLIXtOYPFzJkJ&amp;oei=8loHTZuOLIXtOYPFzJkJ&amp;esq=1&amp;page=1&amp;ndsp=22&amp;ved=1t:429,r:6,s: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143C2-AE93-4BC5-8933-C004C125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7</cp:revision>
  <cp:lastPrinted>2010-12-14T14:53:00Z</cp:lastPrinted>
  <dcterms:created xsi:type="dcterms:W3CDTF">2010-12-14T12:37:00Z</dcterms:created>
  <dcterms:modified xsi:type="dcterms:W3CDTF">2010-12-14T19:41:00Z</dcterms:modified>
</cp:coreProperties>
</file>